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FE752" w14:textId="77777777" w:rsidR="00385652" w:rsidRPr="003D24D5" w:rsidRDefault="00385652" w:rsidP="003D24D5">
      <w:pPr>
        <w:jc w:val="center"/>
        <w:rPr>
          <w:rFonts w:ascii="Times New Roman" w:hAnsi="Times New Roman" w:cs="Times New Roman"/>
          <w:sz w:val="24"/>
          <w:szCs w:val="24"/>
        </w:rPr>
      </w:pPr>
      <w:r w:rsidRPr="003D24D5">
        <w:rPr>
          <w:rFonts w:ascii="Times New Roman" w:hAnsi="Times New Roman" w:cs="Times New Roman"/>
          <w:b/>
          <w:bCs/>
          <w:sz w:val="24"/>
          <w:szCs w:val="24"/>
        </w:rPr>
        <w:t>KİŞİSEL VERİLERİN İŞLENMESİNE İLİŞKİN AÇIK RIZA BEYANI</w:t>
      </w:r>
    </w:p>
    <w:p w14:paraId="41F453A6" w14:textId="1A9A3A37" w:rsidR="003D24D5" w:rsidRPr="003D24D5" w:rsidRDefault="003D24D5" w:rsidP="003D24D5">
      <w:pPr>
        <w:jc w:val="both"/>
        <w:rPr>
          <w:rFonts w:ascii="Times New Roman" w:hAnsi="Times New Roman" w:cs="Times New Roman"/>
          <w:sz w:val="24"/>
          <w:szCs w:val="24"/>
        </w:rPr>
      </w:pPr>
      <w:r w:rsidRPr="003D24D5">
        <w:rPr>
          <w:rFonts w:ascii="Times New Roman" w:hAnsi="Times New Roman" w:cs="Times New Roman"/>
          <w:b/>
          <w:bCs/>
          <w:sz w:val="24"/>
          <w:szCs w:val="24"/>
        </w:rPr>
        <w:t>1.</w:t>
      </w:r>
      <w:r w:rsidR="00385652" w:rsidRPr="003D24D5">
        <w:rPr>
          <w:rFonts w:ascii="Times New Roman" w:hAnsi="Times New Roman" w:cs="Times New Roman"/>
          <w:b/>
          <w:bCs/>
          <w:sz w:val="24"/>
          <w:szCs w:val="24"/>
        </w:rPr>
        <w:t>Veri Sorumlusu</w:t>
      </w:r>
      <w:r w:rsidRPr="003D24D5">
        <w:rPr>
          <w:rFonts w:ascii="Times New Roman" w:hAnsi="Times New Roman" w:cs="Times New Roman"/>
          <w:sz w:val="24"/>
          <w:szCs w:val="24"/>
        </w:rPr>
        <w:t>:</w:t>
      </w:r>
    </w:p>
    <w:p w14:paraId="682A1BD0" w14:textId="5539E111" w:rsidR="00385652" w:rsidRPr="003D24D5" w:rsidRDefault="00385652" w:rsidP="003D24D5">
      <w:pPr>
        <w:jc w:val="both"/>
        <w:rPr>
          <w:rFonts w:ascii="Times New Roman" w:hAnsi="Times New Roman" w:cs="Times New Roman"/>
          <w:sz w:val="24"/>
          <w:szCs w:val="24"/>
        </w:rPr>
      </w:pPr>
      <w:r w:rsidRPr="003D24D5">
        <w:rPr>
          <w:rFonts w:ascii="Times New Roman" w:hAnsi="Times New Roman" w:cs="Times New Roman"/>
          <w:sz w:val="24"/>
          <w:szCs w:val="24"/>
        </w:rPr>
        <w:t>Bu açık rıza beyanı, 6698 sayılı Kişisel Verilerin Korunması Kanunu (“KVKK”) kapsamında, [</w:t>
      </w:r>
      <w:proofErr w:type="spellStart"/>
      <w:r w:rsidRPr="003D24D5">
        <w:rPr>
          <w:rFonts w:ascii="Times New Roman" w:hAnsi="Times New Roman" w:cs="Times New Roman"/>
          <w:sz w:val="24"/>
          <w:szCs w:val="24"/>
        </w:rPr>
        <w:t>Visaway</w:t>
      </w:r>
      <w:proofErr w:type="spellEnd"/>
      <w:r w:rsidRPr="003D24D5">
        <w:rPr>
          <w:rFonts w:ascii="Times New Roman" w:hAnsi="Times New Roman" w:cs="Times New Roman"/>
          <w:sz w:val="24"/>
          <w:szCs w:val="24"/>
        </w:rPr>
        <w:t xml:space="preserve"> Vize Danışmanlık] (“Şirket”) tarafından müşteri olarak tarafıma sunulmuştur.</w:t>
      </w:r>
    </w:p>
    <w:p w14:paraId="62E80498" w14:textId="129F26D6" w:rsidR="003D24D5" w:rsidRPr="003D24D5" w:rsidRDefault="00385652" w:rsidP="003D24D5">
      <w:pPr>
        <w:jc w:val="both"/>
        <w:rPr>
          <w:rFonts w:ascii="Times New Roman" w:hAnsi="Times New Roman" w:cs="Times New Roman"/>
          <w:sz w:val="24"/>
          <w:szCs w:val="24"/>
        </w:rPr>
      </w:pPr>
      <w:r w:rsidRPr="003D24D5">
        <w:rPr>
          <w:rFonts w:ascii="Times New Roman" w:hAnsi="Times New Roman" w:cs="Times New Roman"/>
          <w:b/>
          <w:bCs/>
          <w:sz w:val="24"/>
          <w:szCs w:val="24"/>
        </w:rPr>
        <w:t>2</w:t>
      </w:r>
      <w:r w:rsidR="003D24D5" w:rsidRPr="003D24D5">
        <w:rPr>
          <w:rFonts w:ascii="Times New Roman" w:hAnsi="Times New Roman" w:cs="Times New Roman"/>
          <w:b/>
          <w:bCs/>
          <w:sz w:val="24"/>
          <w:szCs w:val="24"/>
        </w:rPr>
        <w:t>.Kişisel Verilerin Hangi Amaçla İşleneceği:</w:t>
      </w:r>
    </w:p>
    <w:p w14:paraId="7BA017D4" w14:textId="7C81DC68" w:rsidR="003D24D5" w:rsidRPr="003D24D5" w:rsidRDefault="003D24D5" w:rsidP="003D24D5">
      <w:pPr>
        <w:jc w:val="both"/>
        <w:rPr>
          <w:rFonts w:ascii="Times New Roman" w:hAnsi="Times New Roman" w:cs="Times New Roman"/>
          <w:sz w:val="24"/>
          <w:szCs w:val="24"/>
        </w:rPr>
      </w:pPr>
      <w:r w:rsidRPr="003D24D5">
        <w:rPr>
          <w:rFonts w:ascii="Times New Roman" w:hAnsi="Times New Roman" w:cs="Times New Roman"/>
          <w:sz w:val="24"/>
          <w:szCs w:val="24"/>
        </w:rPr>
        <w:t>Kişisel verileriniz;</w:t>
      </w:r>
      <w:r w:rsidR="00823AD1" w:rsidRPr="003D24D5">
        <w:rPr>
          <w:rFonts w:ascii="Times New Roman" w:hAnsi="Times New Roman" w:cs="Times New Roman"/>
          <w:sz w:val="24"/>
          <w:szCs w:val="24"/>
        </w:rPr>
        <w:t xml:space="preserve"> </w:t>
      </w:r>
    </w:p>
    <w:p w14:paraId="0D75045D" w14:textId="47BF10A2" w:rsidR="00823AD1" w:rsidRPr="003D24D5" w:rsidRDefault="00823AD1" w:rsidP="003D24D5">
      <w:pPr>
        <w:jc w:val="both"/>
        <w:rPr>
          <w:rFonts w:ascii="Times New Roman" w:hAnsi="Times New Roman" w:cs="Times New Roman"/>
          <w:sz w:val="24"/>
          <w:szCs w:val="24"/>
        </w:rPr>
      </w:pPr>
      <w:r w:rsidRPr="003D24D5">
        <w:rPr>
          <w:rFonts w:ascii="Times New Roman" w:hAnsi="Times New Roman" w:cs="Times New Roman"/>
          <w:sz w:val="24"/>
          <w:szCs w:val="24"/>
        </w:rPr>
        <w:t xml:space="preserve">a)vize danışmanlık hizmetlerimizin sunulması, </w:t>
      </w:r>
    </w:p>
    <w:p w14:paraId="5D351F6D" w14:textId="77777777" w:rsidR="00823AD1" w:rsidRPr="003D24D5" w:rsidRDefault="00823AD1" w:rsidP="003D24D5">
      <w:pPr>
        <w:jc w:val="both"/>
        <w:rPr>
          <w:rFonts w:ascii="Times New Roman" w:hAnsi="Times New Roman" w:cs="Times New Roman"/>
          <w:sz w:val="24"/>
          <w:szCs w:val="24"/>
        </w:rPr>
      </w:pPr>
      <w:r w:rsidRPr="003D24D5">
        <w:rPr>
          <w:rFonts w:ascii="Times New Roman" w:hAnsi="Times New Roman" w:cs="Times New Roman"/>
          <w:sz w:val="24"/>
          <w:szCs w:val="24"/>
        </w:rPr>
        <w:t xml:space="preserve">b)faaliyetlerin mevzuata uygun yürütülmesi, </w:t>
      </w:r>
    </w:p>
    <w:p w14:paraId="5A0388EA" w14:textId="77777777" w:rsidR="00823AD1" w:rsidRPr="003D24D5" w:rsidRDefault="00823AD1" w:rsidP="003D24D5">
      <w:pPr>
        <w:jc w:val="both"/>
        <w:rPr>
          <w:rFonts w:ascii="Times New Roman" w:hAnsi="Times New Roman" w:cs="Times New Roman"/>
          <w:sz w:val="24"/>
          <w:szCs w:val="24"/>
        </w:rPr>
      </w:pPr>
      <w:r w:rsidRPr="003D24D5">
        <w:rPr>
          <w:rFonts w:ascii="Times New Roman" w:hAnsi="Times New Roman" w:cs="Times New Roman"/>
          <w:sz w:val="24"/>
          <w:szCs w:val="24"/>
        </w:rPr>
        <w:t xml:space="preserve">c)başvuru süreçlerinin yürütülmesi, </w:t>
      </w:r>
    </w:p>
    <w:p w14:paraId="54A85D90" w14:textId="77777777" w:rsidR="00823AD1" w:rsidRPr="003D24D5" w:rsidRDefault="00823AD1" w:rsidP="003D24D5">
      <w:pPr>
        <w:jc w:val="both"/>
        <w:rPr>
          <w:rFonts w:ascii="Times New Roman" w:hAnsi="Times New Roman" w:cs="Times New Roman"/>
          <w:sz w:val="24"/>
          <w:szCs w:val="24"/>
        </w:rPr>
      </w:pPr>
      <w:r w:rsidRPr="003D24D5">
        <w:rPr>
          <w:rFonts w:ascii="Times New Roman" w:hAnsi="Times New Roman" w:cs="Times New Roman"/>
          <w:sz w:val="24"/>
          <w:szCs w:val="24"/>
        </w:rPr>
        <w:t xml:space="preserve">d)yasal ve idari yükümlülüklerin yerine getirilmesi, </w:t>
      </w:r>
    </w:p>
    <w:p w14:paraId="5A1A2E02" w14:textId="77777777" w:rsidR="00823AD1" w:rsidRPr="003D24D5" w:rsidRDefault="00823AD1" w:rsidP="003D24D5">
      <w:pPr>
        <w:jc w:val="both"/>
        <w:rPr>
          <w:rFonts w:ascii="Times New Roman" w:hAnsi="Times New Roman" w:cs="Times New Roman"/>
          <w:sz w:val="24"/>
          <w:szCs w:val="24"/>
        </w:rPr>
      </w:pPr>
      <w:r w:rsidRPr="003D24D5">
        <w:rPr>
          <w:rFonts w:ascii="Times New Roman" w:hAnsi="Times New Roman" w:cs="Times New Roman"/>
          <w:sz w:val="24"/>
          <w:szCs w:val="24"/>
        </w:rPr>
        <w:t xml:space="preserve">e) müşteri memnuniyetinin ölçülmesi ve artırılmasının sağlanması, </w:t>
      </w:r>
    </w:p>
    <w:p w14:paraId="3963F49E" w14:textId="5CCF7A6F" w:rsidR="00823AD1" w:rsidRPr="003D24D5" w:rsidRDefault="00823AD1" w:rsidP="003D24D5">
      <w:pPr>
        <w:jc w:val="both"/>
        <w:rPr>
          <w:rFonts w:ascii="Times New Roman" w:hAnsi="Times New Roman" w:cs="Times New Roman"/>
          <w:sz w:val="24"/>
          <w:szCs w:val="24"/>
        </w:rPr>
      </w:pPr>
      <w:r w:rsidRPr="003D24D5">
        <w:rPr>
          <w:rFonts w:ascii="Times New Roman" w:hAnsi="Times New Roman" w:cs="Times New Roman"/>
          <w:sz w:val="24"/>
          <w:szCs w:val="24"/>
        </w:rPr>
        <w:t xml:space="preserve">f) şirket hizmetlerine ilişkin varsa </w:t>
      </w:r>
      <w:proofErr w:type="gramStart"/>
      <w:r w:rsidRPr="003D24D5">
        <w:rPr>
          <w:rFonts w:ascii="Times New Roman" w:hAnsi="Times New Roman" w:cs="Times New Roman"/>
          <w:sz w:val="24"/>
          <w:szCs w:val="24"/>
        </w:rPr>
        <w:t>şikayet</w:t>
      </w:r>
      <w:proofErr w:type="gramEnd"/>
      <w:r w:rsidRPr="003D24D5">
        <w:rPr>
          <w:rFonts w:ascii="Times New Roman" w:hAnsi="Times New Roman" w:cs="Times New Roman"/>
          <w:sz w:val="24"/>
          <w:szCs w:val="24"/>
        </w:rPr>
        <w:t xml:space="preserve"> ve önerilerin toplanması ve değerlendirilmesi </w:t>
      </w:r>
      <w:r w:rsidR="003D24D5" w:rsidRPr="003D24D5">
        <w:rPr>
          <w:rFonts w:ascii="Times New Roman" w:hAnsi="Times New Roman" w:cs="Times New Roman"/>
          <w:sz w:val="24"/>
          <w:szCs w:val="24"/>
        </w:rPr>
        <w:t>amaçlarıyla;</w:t>
      </w:r>
    </w:p>
    <w:p w14:paraId="4A8D8EA0" w14:textId="68FB9DFA" w:rsidR="00823AD1" w:rsidRPr="003D24D5" w:rsidRDefault="00823AD1" w:rsidP="003D24D5">
      <w:pPr>
        <w:jc w:val="both"/>
        <w:rPr>
          <w:rFonts w:ascii="Times New Roman" w:hAnsi="Times New Roman" w:cs="Times New Roman"/>
          <w:sz w:val="24"/>
          <w:szCs w:val="24"/>
        </w:rPr>
      </w:pPr>
      <w:proofErr w:type="spellStart"/>
      <w:r w:rsidRPr="003D24D5">
        <w:rPr>
          <w:rFonts w:ascii="Times New Roman" w:hAnsi="Times New Roman" w:cs="Times New Roman"/>
          <w:sz w:val="24"/>
          <w:szCs w:val="24"/>
        </w:rPr>
        <w:t>KVKK’nın</w:t>
      </w:r>
      <w:proofErr w:type="spellEnd"/>
      <w:r w:rsidRPr="003D24D5">
        <w:rPr>
          <w:rFonts w:ascii="Times New Roman" w:hAnsi="Times New Roman" w:cs="Times New Roman"/>
          <w:sz w:val="24"/>
          <w:szCs w:val="24"/>
        </w:rPr>
        <w:t xml:space="preserve"> 5 (2) maddesinde belirtilen “a</w:t>
      </w:r>
      <w:proofErr w:type="gramStart"/>
      <w:r w:rsidRPr="003D24D5">
        <w:rPr>
          <w:rFonts w:ascii="Times New Roman" w:hAnsi="Times New Roman" w:cs="Times New Roman"/>
          <w:sz w:val="24"/>
          <w:szCs w:val="24"/>
        </w:rPr>
        <w:t>)</w:t>
      </w:r>
      <w:proofErr w:type="gramEnd"/>
      <w:r w:rsidRPr="003D24D5">
        <w:rPr>
          <w:rFonts w:ascii="Times New Roman" w:hAnsi="Times New Roman" w:cs="Times New Roman"/>
          <w:sz w:val="24"/>
          <w:szCs w:val="24"/>
        </w:rPr>
        <w:t xml:space="preserve"> Kanunlarda açıkça öngörülmesi”, “b) fiili </w:t>
      </w:r>
      <w:r w:rsidR="003D24D5" w:rsidRPr="003D24D5">
        <w:rPr>
          <w:rFonts w:ascii="Times New Roman" w:hAnsi="Times New Roman" w:cs="Times New Roman"/>
          <w:sz w:val="24"/>
          <w:szCs w:val="24"/>
        </w:rPr>
        <w:t>imkânsızlık</w:t>
      </w:r>
      <w:r w:rsidRPr="003D24D5">
        <w:rPr>
          <w:rFonts w:ascii="Times New Roman" w:hAnsi="Times New Roman" w:cs="Times New Roman"/>
          <w:sz w:val="24"/>
          <w:szCs w:val="24"/>
        </w:rPr>
        <w:t xml:space="preserve"> nedeniyle rızasını açıklayamayacak durumda bulunan veya rızasına hukuki geçerlilik tanınmayan kişinin kendisinin ya da bir başkasının hayatı veya beden bütünlüğünün korunması için zorunlu olması”, “c) Bir sözleşmenin kurulması veya ifasıyla doğrudan doğruya ilgili olması kaydıyla, sözleşmenin taraflarına ait kişisel verilerin işlenmesinin gerekli olması”, “ç) Veri sorumlusunun hukuki yükümlülüğünü yerine getirebilmesi için zorunlu olması”, “e) Bir hakkın tesisi, kullanılması veya korunması için veri işlemenin zorunlu olması, f) İlgili kişi kişinin temel hak ve özgürlüklerine zarar vermemek kaydıyla, veri sorumlusunun meşru menfaatleri için veri işlenmesinin zorunlu olması” hukuki sebepleri </w:t>
      </w:r>
      <w:r w:rsidR="003D24D5" w:rsidRPr="003D24D5">
        <w:rPr>
          <w:rFonts w:ascii="Times New Roman" w:hAnsi="Times New Roman" w:cs="Times New Roman"/>
          <w:sz w:val="24"/>
          <w:szCs w:val="24"/>
        </w:rPr>
        <w:t>dâhilinde</w:t>
      </w:r>
      <w:r w:rsidRPr="003D24D5">
        <w:rPr>
          <w:rFonts w:ascii="Times New Roman" w:hAnsi="Times New Roman" w:cs="Times New Roman"/>
          <w:sz w:val="24"/>
          <w:szCs w:val="24"/>
        </w:rPr>
        <w:t xml:space="preserve"> işlenecektir.</w:t>
      </w:r>
    </w:p>
    <w:p w14:paraId="17E87024" w14:textId="78ACA768" w:rsidR="003D24D5" w:rsidRDefault="005F6612" w:rsidP="003D24D5">
      <w:pPr>
        <w:jc w:val="both"/>
        <w:rPr>
          <w:rFonts w:ascii="Times New Roman" w:hAnsi="Times New Roman" w:cs="Times New Roman"/>
          <w:sz w:val="24"/>
          <w:szCs w:val="24"/>
        </w:rPr>
      </w:pPr>
      <w:r>
        <w:rPr>
          <w:rFonts w:ascii="Times New Roman" w:hAnsi="Times New Roman" w:cs="Times New Roman"/>
          <w:b/>
          <w:bCs/>
          <w:sz w:val="24"/>
          <w:szCs w:val="24"/>
        </w:rPr>
        <w:t>3.</w:t>
      </w:r>
      <w:r w:rsidR="003D24D5" w:rsidRPr="007432DE">
        <w:rPr>
          <w:rFonts w:ascii="Times New Roman" w:hAnsi="Times New Roman" w:cs="Times New Roman"/>
          <w:b/>
          <w:bCs/>
          <w:sz w:val="24"/>
          <w:szCs w:val="24"/>
        </w:rPr>
        <w:t>Kişisel Veri Sahibinin KVKK Kapsamındaki Hakları</w:t>
      </w:r>
      <w:r w:rsidR="003D24D5">
        <w:rPr>
          <w:rFonts w:ascii="Times New Roman" w:hAnsi="Times New Roman" w:cs="Times New Roman"/>
          <w:sz w:val="24"/>
          <w:szCs w:val="24"/>
        </w:rPr>
        <w:t>:</w:t>
      </w:r>
    </w:p>
    <w:p w14:paraId="0B2EB30B" w14:textId="4B22D345" w:rsidR="00385652" w:rsidRPr="003D24D5" w:rsidRDefault="00823AD1" w:rsidP="003D24D5">
      <w:pPr>
        <w:jc w:val="both"/>
        <w:rPr>
          <w:rFonts w:ascii="Times New Roman" w:hAnsi="Times New Roman" w:cs="Times New Roman"/>
          <w:sz w:val="24"/>
          <w:szCs w:val="24"/>
        </w:rPr>
      </w:pPr>
      <w:proofErr w:type="spellStart"/>
      <w:r w:rsidRPr="003D24D5">
        <w:rPr>
          <w:rFonts w:ascii="Times New Roman" w:hAnsi="Times New Roman" w:cs="Times New Roman"/>
          <w:color w:val="222222"/>
          <w:sz w:val="24"/>
          <w:szCs w:val="24"/>
          <w:shd w:val="clear" w:color="auto" w:fill="FFFFFF"/>
        </w:rPr>
        <w:t>KVKK’nın</w:t>
      </w:r>
      <w:proofErr w:type="spellEnd"/>
      <w:r w:rsidRPr="003D24D5">
        <w:rPr>
          <w:rFonts w:ascii="Times New Roman" w:hAnsi="Times New Roman" w:cs="Times New Roman"/>
          <w:color w:val="222222"/>
          <w:sz w:val="24"/>
          <w:szCs w:val="24"/>
          <w:shd w:val="clear" w:color="auto" w:fill="FFFFFF"/>
        </w:rPr>
        <w:t xml:space="preserve"> 11. Maddesi Kapsamındaki Haklarınız</w:t>
      </w:r>
      <w:r w:rsidRPr="003D24D5">
        <w:rPr>
          <w:rFonts w:ascii="Times New Roman" w:hAnsi="Times New Roman" w:cs="Times New Roman"/>
          <w:color w:val="222222"/>
          <w:sz w:val="24"/>
          <w:szCs w:val="24"/>
        </w:rPr>
        <w:t xml:space="preserve"> </w:t>
      </w:r>
      <w:proofErr w:type="spellStart"/>
      <w:r w:rsidRPr="003D24D5">
        <w:rPr>
          <w:rFonts w:ascii="Times New Roman" w:hAnsi="Times New Roman" w:cs="Times New Roman"/>
          <w:color w:val="222222"/>
          <w:sz w:val="24"/>
          <w:szCs w:val="24"/>
          <w:shd w:val="clear" w:color="auto" w:fill="FFFFFF"/>
        </w:rPr>
        <w:t>KVKK’nın</w:t>
      </w:r>
      <w:proofErr w:type="spellEnd"/>
      <w:r w:rsidRPr="003D24D5">
        <w:rPr>
          <w:rFonts w:ascii="Times New Roman" w:hAnsi="Times New Roman" w:cs="Times New Roman"/>
          <w:color w:val="222222"/>
          <w:sz w:val="24"/>
          <w:szCs w:val="24"/>
          <w:shd w:val="clear" w:color="auto" w:fill="FFFFFF"/>
        </w:rPr>
        <w:t xml:space="preserve"> 11. maddesi kapsamında, veri sahibi olarak haklarınız bulunmakta olup bu haklarınız ile ilgili taleplerinizi İlgili Kişi Başvuru </w:t>
      </w:r>
      <w:proofErr w:type="spellStart"/>
      <w:r w:rsidRPr="003D24D5">
        <w:rPr>
          <w:rFonts w:ascii="Times New Roman" w:hAnsi="Times New Roman" w:cs="Times New Roman"/>
          <w:color w:val="222222"/>
          <w:sz w:val="24"/>
          <w:szCs w:val="24"/>
          <w:shd w:val="clear" w:color="auto" w:fill="FFFFFF"/>
        </w:rPr>
        <w:t>Formu’nda</w:t>
      </w:r>
      <w:proofErr w:type="spellEnd"/>
      <w:r w:rsidRPr="003D24D5">
        <w:rPr>
          <w:rFonts w:ascii="Times New Roman" w:hAnsi="Times New Roman" w:cs="Times New Roman"/>
          <w:color w:val="222222"/>
          <w:sz w:val="24"/>
          <w:szCs w:val="24"/>
          <w:shd w:val="clear" w:color="auto" w:fill="FFFFFF"/>
        </w:rPr>
        <w:t xml:space="preserve"> belirtilen bütün bilgileri doldurmak suretiyle </w:t>
      </w:r>
      <w:proofErr w:type="spellStart"/>
      <w:r w:rsidRPr="003D24D5">
        <w:rPr>
          <w:rFonts w:ascii="Times New Roman" w:hAnsi="Times New Roman" w:cs="Times New Roman"/>
          <w:color w:val="222222"/>
          <w:sz w:val="24"/>
          <w:szCs w:val="24"/>
          <w:shd w:val="clear" w:color="auto" w:fill="FFFFFF"/>
        </w:rPr>
        <w:t>KVKK’nın</w:t>
      </w:r>
      <w:proofErr w:type="spellEnd"/>
      <w:r w:rsidRPr="003D24D5">
        <w:rPr>
          <w:rFonts w:ascii="Times New Roman" w:hAnsi="Times New Roman" w:cs="Times New Roman"/>
          <w:color w:val="222222"/>
          <w:sz w:val="24"/>
          <w:szCs w:val="24"/>
          <w:shd w:val="clear" w:color="auto" w:fill="FFFFFF"/>
        </w:rPr>
        <w:t xml:space="preserve"> 11. maddesi ile 13. maddesinin 1. fıkrası ve Veri Sorumlusuna Başvuru Usul ve Esasları Hakkında Tebliğ gereğince,</w:t>
      </w:r>
      <w:r w:rsidRPr="003D24D5">
        <w:rPr>
          <w:rFonts w:ascii="Times New Roman" w:hAnsi="Times New Roman" w:cs="Times New Roman"/>
          <w:color w:val="222222"/>
          <w:sz w:val="24"/>
          <w:szCs w:val="24"/>
        </w:rPr>
        <w:br/>
      </w:r>
      <w:r w:rsidRPr="003D24D5">
        <w:rPr>
          <w:rFonts w:ascii="Times New Roman" w:hAnsi="Times New Roman" w:cs="Times New Roman"/>
          <w:color w:val="222222"/>
          <w:sz w:val="24"/>
          <w:szCs w:val="24"/>
          <w:shd w:val="clear" w:color="auto" w:fill="FFFFFF"/>
        </w:rPr>
        <w:t>“Gaziosmanpaşa Mahallesi, Tahran Caddesi, 30/4, ODTM, Çankaya ANKARA” adresindeki Şirketimize bizzat gelerek, info@</w:t>
      </w:r>
      <w:proofErr w:type="gramStart"/>
      <w:r w:rsidRPr="003D24D5">
        <w:rPr>
          <w:rFonts w:ascii="Times New Roman" w:hAnsi="Times New Roman" w:cs="Times New Roman"/>
          <w:color w:val="222222"/>
          <w:sz w:val="24"/>
          <w:szCs w:val="24"/>
          <w:shd w:val="clear" w:color="auto" w:fill="FFFFFF"/>
        </w:rPr>
        <w:t>visaway.co</w:t>
      </w:r>
      <w:proofErr w:type="gramEnd"/>
      <w:r w:rsidRPr="003D24D5">
        <w:rPr>
          <w:rFonts w:ascii="Times New Roman" w:hAnsi="Times New Roman" w:cs="Times New Roman"/>
          <w:color w:val="222222"/>
          <w:sz w:val="24"/>
          <w:szCs w:val="24"/>
          <w:shd w:val="clear" w:color="auto" w:fill="FFFFFF"/>
        </w:rPr>
        <w:t xml:space="preserve"> şeklindeki e-mail adresimize</w:t>
      </w:r>
    </w:p>
    <w:p w14:paraId="1997706F" w14:textId="2A167CC9" w:rsidR="00385652" w:rsidRPr="003D24D5" w:rsidRDefault="008B26C5" w:rsidP="003D24D5">
      <w:pPr>
        <w:jc w:val="both"/>
        <w:rPr>
          <w:rFonts w:ascii="Times New Roman" w:hAnsi="Times New Roman" w:cs="Times New Roman"/>
          <w:sz w:val="24"/>
          <w:szCs w:val="24"/>
        </w:rPr>
      </w:pPr>
      <w:r>
        <w:rPr>
          <w:rFonts w:ascii="Times New Roman" w:hAnsi="Times New Roman" w:cs="Times New Roman"/>
          <w:b/>
          <w:bCs/>
          <w:sz w:val="24"/>
          <w:szCs w:val="24"/>
        </w:rPr>
        <w:t>4.</w:t>
      </w:r>
      <w:r w:rsidR="00385652" w:rsidRPr="003D24D5">
        <w:rPr>
          <w:rFonts w:ascii="Times New Roman" w:hAnsi="Times New Roman" w:cs="Times New Roman"/>
          <w:b/>
          <w:bCs/>
          <w:sz w:val="24"/>
          <w:szCs w:val="24"/>
        </w:rPr>
        <w:t>Onay</w:t>
      </w:r>
      <w:r>
        <w:rPr>
          <w:rFonts w:ascii="Times New Roman" w:hAnsi="Times New Roman" w:cs="Times New Roman"/>
          <w:b/>
          <w:bCs/>
          <w:sz w:val="24"/>
          <w:szCs w:val="24"/>
        </w:rPr>
        <w:t>:</w:t>
      </w:r>
      <w:bookmarkStart w:id="0" w:name="_GoBack"/>
      <w:bookmarkEnd w:id="0"/>
      <w:r w:rsidR="00385652" w:rsidRPr="003D24D5">
        <w:rPr>
          <w:rFonts w:ascii="Times New Roman" w:hAnsi="Times New Roman" w:cs="Times New Roman"/>
          <w:sz w:val="24"/>
          <w:szCs w:val="24"/>
        </w:rPr>
        <w:t xml:space="preserve"> Yukarıda belirtilen hususlarda bilgilendirildiğimi ve kişisel verilerimin işlenmesine özgür irademle açık rıza verdiğimi kabul ve beyan ederim.</w:t>
      </w:r>
    </w:p>
    <w:p w14:paraId="61C11815" w14:textId="77777777" w:rsidR="00385652" w:rsidRPr="003D24D5" w:rsidRDefault="00385652" w:rsidP="003D24D5">
      <w:pPr>
        <w:jc w:val="both"/>
        <w:rPr>
          <w:rFonts w:ascii="Times New Roman" w:hAnsi="Times New Roman" w:cs="Times New Roman"/>
          <w:sz w:val="24"/>
          <w:szCs w:val="24"/>
        </w:rPr>
      </w:pPr>
      <w:r w:rsidRPr="003D24D5">
        <w:rPr>
          <w:rFonts w:ascii="Times New Roman" w:hAnsi="Times New Roman" w:cs="Times New Roman"/>
          <w:b/>
          <w:bCs/>
          <w:sz w:val="24"/>
          <w:szCs w:val="24"/>
        </w:rPr>
        <w:t>Müşteri Bilgileri:</w:t>
      </w:r>
    </w:p>
    <w:p w14:paraId="47C5BB97" w14:textId="11238A1C" w:rsidR="00385652" w:rsidRPr="003D24D5" w:rsidRDefault="00385652" w:rsidP="003D24D5">
      <w:pPr>
        <w:numPr>
          <w:ilvl w:val="0"/>
          <w:numId w:val="1"/>
        </w:numPr>
        <w:jc w:val="both"/>
        <w:rPr>
          <w:rFonts w:ascii="Times New Roman" w:hAnsi="Times New Roman" w:cs="Times New Roman"/>
          <w:sz w:val="24"/>
          <w:szCs w:val="24"/>
        </w:rPr>
      </w:pPr>
      <w:r w:rsidRPr="003D24D5">
        <w:rPr>
          <w:rFonts w:ascii="Times New Roman" w:hAnsi="Times New Roman" w:cs="Times New Roman"/>
          <w:b/>
          <w:bCs/>
          <w:sz w:val="24"/>
          <w:szCs w:val="24"/>
        </w:rPr>
        <w:t xml:space="preserve">Ad </w:t>
      </w:r>
      <w:proofErr w:type="spellStart"/>
      <w:r w:rsidRPr="003D24D5">
        <w:rPr>
          <w:rFonts w:ascii="Times New Roman" w:hAnsi="Times New Roman" w:cs="Times New Roman"/>
          <w:b/>
          <w:bCs/>
          <w:sz w:val="24"/>
          <w:szCs w:val="24"/>
        </w:rPr>
        <w:t>Soyad</w:t>
      </w:r>
      <w:proofErr w:type="spellEnd"/>
      <w:r w:rsidR="003D24D5">
        <w:rPr>
          <w:rFonts w:ascii="Times New Roman" w:hAnsi="Times New Roman" w:cs="Times New Roman"/>
          <w:b/>
          <w:bCs/>
          <w:sz w:val="24"/>
          <w:szCs w:val="24"/>
        </w:rPr>
        <w:t xml:space="preserve"> </w:t>
      </w:r>
      <w:r w:rsidRPr="003D24D5">
        <w:rPr>
          <w:rFonts w:ascii="Times New Roman" w:hAnsi="Times New Roman" w:cs="Times New Roman"/>
          <w:b/>
          <w:bCs/>
          <w:sz w:val="24"/>
          <w:szCs w:val="24"/>
        </w:rPr>
        <w:t>:</w:t>
      </w:r>
      <w:r w:rsidRPr="003D24D5">
        <w:rPr>
          <w:rFonts w:ascii="Times New Roman" w:hAnsi="Times New Roman" w:cs="Times New Roman"/>
          <w:sz w:val="24"/>
          <w:szCs w:val="24"/>
        </w:rPr>
        <w:t xml:space="preserve"> </w:t>
      </w:r>
      <w:proofErr w:type="gramStart"/>
      <w:r w:rsidRPr="003D24D5">
        <w:rPr>
          <w:rFonts w:ascii="Times New Roman" w:hAnsi="Times New Roman" w:cs="Times New Roman"/>
          <w:sz w:val="24"/>
          <w:szCs w:val="24"/>
        </w:rPr>
        <w:t>......................................................</w:t>
      </w:r>
      <w:proofErr w:type="gramEnd"/>
    </w:p>
    <w:p w14:paraId="07BA6128" w14:textId="1B760747" w:rsidR="00385652" w:rsidRPr="003D24D5" w:rsidRDefault="00385652" w:rsidP="003D24D5">
      <w:pPr>
        <w:numPr>
          <w:ilvl w:val="0"/>
          <w:numId w:val="1"/>
        </w:numPr>
        <w:jc w:val="both"/>
        <w:rPr>
          <w:rFonts w:ascii="Times New Roman" w:hAnsi="Times New Roman" w:cs="Times New Roman"/>
          <w:sz w:val="24"/>
          <w:szCs w:val="24"/>
        </w:rPr>
      </w:pPr>
      <w:r w:rsidRPr="003D24D5">
        <w:rPr>
          <w:rFonts w:ascii="Times New Roman" w:hAnsi="Times New Roman" w:cs="Times New Roman"/>
          <w:b/>
          <w:bCs/>
          <w:sz w:val="24"/>
          <w:szCs w:val="24"/>
        </w:rPr>
        <w:t>Tarih</w:t>
      </w:r>
      <w:r w:rsidR="003D24D5">
        <w:rPr>
          <w:rFonts w:ascii="Times New Roman" w:hAnsi="Times New Roman" w:cs="Times New Roman"/>
          <w:b/>
          <w:bCs/>
          <w:sz w:val="24"/>
          <w:szCs w:val="24"/>
        </w:rPr>
        <w:t xml:space="preserve">        </w:t>
      </w:r>
      <w:r w:rsidRPr="003D24D5">
        <w:rPr>
          <w:rFonts w:ascii="Times New Roman" w:hAnsi="Times New Roman" w:cs="Times New Roman"/>
          <w:b/>
          <w:bCs/>
          <w:sz w:val="24"/>
          <w:szCs w:val="24"/>
        </w:rPr>
        <w:t>:</w:t>
      </w:r>
      <w:r w:rsidRPr="003D24D5">
        <w:rPr>
          <w:rFonts w:ascii="Times New Roman" w:hAnsi="Times New Roman" w:cs="Times New Roman"/>
          <w:sz w:val="24"/>
          <w:szCs w:val="24"/>
        </w:rPr>
        <w:t xml:space="preserve"> </w:t>
      </w:r>
      <w:proofErr w:type="gramStart"/>
      <w:r w:rsidRPr="003D24D5">
        <w:rPr>
          <w:rFonts w:ascii="Times New Roman" w:hAnsi="Times New Roman" w:cs="Times New Roman"/>
          <w:sz w:val="24"/>
          <w:szCs w:val="24"/>
        </w:rPr>
        <w:t>......................................................</w:t>
      </w:r>
      <w:proofErr w:type="gramEnd"/>
    </w:p>
    <w:p w14:paraId="5A3B89BD" w14:textId="1A01DDA0" w:rsidR="00904C02" w:rsidRPr="003D24D5" w:rsidRDefault="00385652" w:rsidP="003D24D5">
      <w:pPr>
        <w:numPr>
          <w:ilvl w:val="0"/>
          <w:numId w:val="1"/>
        </w:numPr>
        <w:jc w:val="both"/>
        <w:rPr>
          <w:rFonts w:ascii="Times New Roman" w:hAnsi="Times New Roman" w:cs="Times New Roman"/>
          <w:sz w:val="24"/>
          <w:szCs w:val="24"/>
        </w:rPr>
      </w:pPr>
      <w:r w:rsidRPr="003D24D5">
        <w:rPr>
          <w:rFonts w:ascii="Times New Roman" w:hAnsi="Times New Roman" w:cs="Times New Roman"/>
          <w:b/>
          <w:bCs/>
          <w:sz w:val="24"/>
          <w:szCs w:val="24"/>
        </w:rPr>
        <w:t>İmza</w:t>
      </w:r>
      <w:r w:rsidR="003D24D5">
        <w:rPr>
          <w:rFonts w:ascii="Times New Roman" w:hAnsi="Times New Roman" w:cs="Times New Roman"/>
          <w:b/>
          <w:bCs/>
          <w:sz w:val="24"/>
          <w:szCs w:val="24"/>
        </w:rPr>
        <w:t xml:space="preserve">         </w:t>
      </w:r>
      <w:r w:rsidRPr="003D24D5">
        <w:rPr>
          <w:rFonts w:ascii="Times New Roman" w:hAnsi="Times New Roman" w:cs="Times New Roman"/>
          <w:b/>
          <w:bCs/>
          <w:sz w:val="24"/>
          <w:szCs w:val="24"/>
        </w:rPr>
        <w:t>:</w:t>
      </w:r>
      <w:r w:rsidRPr="003D24D5">
        <w:rPr>
          <w:rFonts w:ascii="Times New Roman" w:hAnsi="Times New Roman" w:cs="Times New Roman"/>
          <w:sz w:val="24"/>
          <w:szCs w:val="24"/>
        </w:rPr>
        <w:t xml:space="preserve"> </w:t>
      </w:r>
      <w:proofErr w:type="gramStart"/>
      <w:r w:rsidRPr="003D24D5">
        <w:rPr>
          <w:rFonts w:ascii="Times New Roman" w:hAnsi="Times New Roman" w:cs="Times New Roman"/>
          <w:sz w:val="24"/>
          <w:szCs w:val="24"/>
        </w:rPr>
        <w:t>......................................................</w:t>
      </w:r>
      <w:proofErr w:type="gramEnd"/>
    </w:p>
    <w:sectPr w:rsidR="00904C02" w:rsidRPr="003D2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F2133"/>
    <w:multiLevelType w:val="multilevel"/>
    <w:tmpl w:val="A68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51"/>
    <w:rsid w:val="001F1D51"/>
    <w:rsid w:val="00385652"/>
    <w:rsid w:val="003D24D5"/>
    <w:rsid w:val="005F6612"/>
    <w:rsid w:val="00743202"/>
    <w:rsid w:val="00823AD1"/>
    <w:rsid w:val="008B26C5"/>
    <w:rsid w:val="00904C02"/>
    <w:rsid w:val="00923C8D"/>
    <w:rsid w:val="00D227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01A8"/>
  <w15:chartTrackingRefBased/>
  <w15:docId w15:val="{D7775C0F-F8A3-4E86-9822-A98D6F08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2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725070">
      <w:bodyDiv w:val="1"/>
      <w:marLeft w:val="0"/>
      <w:marRight w:val="0"/>
      <w:marTop w:val="0"/>
      <w:marBottom w:val="0"/>
      <w:divBdr>
        <w:top w:val="none" w:sz="0" w:space="0" w:color="auto"/>
        <w:left w:val="none" w:sz="0" w:space="0" w:color="auto"/>
        <w:bottom w:val="none" w:sz="0" w:space="0" w:color="auto"/>
        <w:right w:val="none" w:sz="0" w:space="0" w:color="auto"/>
      </w:divBdr>
    </w:div>
    <w:div w:id="10386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Çelik</dc:creator>
  <cp:keywords/>
  <dc:description/>
  <cp:lastModifiedBy>Asus</cp:lastModifiedBy>
  <cp:revision>5</cp:revision>
  <dcterms:created xsi:type="dcterms:W3CDTF">2024-08-21T10:01:00Z</dcterms:created>
  <dcterms:modified xsi:type="dcterms:W3CDTF">2024-08-21T10:05:00Z</dcterms:modified>
</cp:coreProperties>
</file>